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</w:rPr>
      </w:pPr>
      <w:r w:rsidRPr="002A607A">
        <w:rPr>
          <w:rFonts w:ascii="Arial" w:eastAsia="Times New Roman" w:hAnsi="Arial" w:cs="Arial"/>
          <w:b/>
          <w:color w:val="000000"/>
          <w:sz w:val="28"/>
        </w:rPr>
        <w:t xml:space="preserve">Part A – </w:t>
      </w:r>
      <w:r>
        <w:rPr>
          <w:rFonts w:ascii="Arial" w:eastAsia="Times New Roman" w:hAnsi="Arial" w:cs="Arial"/>
          <w:b/>
          <w:color w:val="000000"/>
          <w:sz w:val="28"/>
        </w:rPr>
        <w:t>Working from Home</w:t>
      </w:r>
      <w:r w:rsidR="007079EA">
        <w:rPr>
          <w:rFonts w:ascii="Arial" w:eastAsia="Times New Roman" w:hAnsi="Arial" w:cs="Arial"/>
          <w:b/>
          <w:color w:val="000000"/>
          <w:sz w:val="28"/>
        </w:rPr>
        <w:t xml:space="preserve"> Safety and Wellbeing </w:t>
      </w:r>
      <w:r w:rsidRPr="002A607A">
        <w:rPr>
          <w:rFonts w:ascii="Arial" w:eastAsia="Times New Roman" w:hAnsi="Arial" w:cs="Arial"/>
          <w:b/>
          <w:color w:val="000000"/>
          <w:sz w:val="28"/>
        </w:rPr>
        <w:t xml:space="preserve">Checklist </w:t>
      </w:r>
      <w:r w:rsidRPr="002A607A">
        <w:rPr>
          <w:rFonts w:ascii="Arial" w:eastAsia="Times New Roman" w:hAnsi="Arial" w:cs="Arial"/>
          <w:i/>
          <w:color w:val="000000"/>
        </w:rPr>
        <w:t>(Complete items only if applicable. Leave blank if not)</w:t>
      </w: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7136"/>
      </w:tblGrid>
      <w:tr w:rsidR="002A607A" w:rsidRPr="002A607A" w:rsidTr="00C575CD">
        <w:trPr>
          <w:trHeight w:val="432"/>
        </w:trPr>
        <w:tc>
          <w:tcPr>
            <w:tcW w:w="2504" w:type="dxa"/>
            <w:shd w:val="clear" w:color="auto" w:fill="D9D9D9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Employee</w:t>
            </w:r>
            <w:r w:rsidRPr="002A607A">
              <w:rPr>
                <w:rFonts w:ascii="Arial" w:eastAsia="Times New Roman" w:hAnsi="Arial" w:cs="Arial"/>
                <w:b/>
                <w:color w:val="000000"/>
                <w:sz w:val="20"/>
              </w:rPr>
              <w:t>’s Name</w:t>
            </w:r>
          </w:p>
        </w:tc>
        <w:tc>
          <w:tcPr>
            <w:tcW w:w="7136" w:type="dxa"/>
          </w:tcPr>
          <w:p w:rsidR="002A607A" w:rsidRPr="002A607A" w:rsidRDefault="002A607A" w:rsidP="002A607A">
            <w:pPr>
              <w:spacing w:before="100" w:after="100" w:line="240" w:lineRule="auto"/>
              <w:rPr>
                <w:rFonts w:ascii="Arial" w:eastAsia="Times New Roman" w:hAnsi="Arial" w:cs="Arial"/>
                <w:vanish/>
                <w:sz w:val="20"/>
              </w:rPr>
            </w:pPr>
          </w:p>
        </w:tc>
      </w:tr>
      <w:tr w:rsidR="002A607A" w:rsidRPr="002A607A" w:rsidTr="00C575CD">
        <w:tc>
          <w:tcPr>
            <w:tcW w:w="2504" w:type="dxa"/>
            <w:shd w:val="clear" w:color="auto" w:fill="D9D9D9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  <w:sz w:val="20"/>
              </w:rPr>
              <w:t>Business</w:t>
            </w:r>
          </w:p>
        </w:tc>
        <w:tc>
          <w:tcPr>
            <w:tcW w:w="7136" w:type="dxa"/>
          </w:tcPr>
          <w:p w:rsidR="002A607A" w:rsidRPr="002A607A" w:rsidRDefault="002A607A" w:rsidP="002A607A">
            <w:pPr>
              <w:spacing w:before="100" w:after="100" w:line="240" w:lineRule="auto"/>
              <w:rPr>
                <w:rFonts w:ascii="Arial" w:eastAsia="Times New Roman" w:hAnsi="Arial" w:cs="Arial"/>
                <w:vanish/>
                <w:sz w:val="20"/>
              </w:rPr>
            </w:pPr>
          </w:p>
        </w:tc>
      </w:tr>
      <w:tr w:rsidR="002A607A" w:rsidRPr="002A607A" w:rsidTr="00C575CD">
        <w:tc>
          <w:tcPr>
            <w:tcW w:w="2504" w:type="dxa"/>
            <w:shd w:val="clear" w:color="auto" w:fill="D9D9D9"/>
          </w:tcPr>
          <w:p w:rsidR="002A607A" w:rsidRPr="002A607A" w:rsidRDefault="00C575CD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Department</w:t>
            </w:r>
          </w:p>
        </w:tc>
        <w:tc>
          <w:tcPr>
            <w:tcW w:w="7136" w:type="dxa"/>
          </w:tcPr>
          <w:p w:rsidR="002A607A" w:rsidRPr="002A607A" w:rsidRDefault="002A607A" w:rsidP="002A607A">
            <w:pPr>
              <w:spacing w:before="100" w:after="10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A607A" w:rsidRPr="002A607A" w:rsidTr="00C575CD">
        <w:tc>
          <w:tcPr>
            <w:tcW w:w="2504" w:type="dxa"/>
            <w:shd w:val="clear" w:color="auto" w:fill="D9D9D9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  <w:sz w:val="20"/>
              </w:rPr>
              <w:t>Phone Number</w:t>
            </w:r>
          </w:p>
        </w:tc>
        <w:tc>
          <w:tcPr>
            <w:tcW w:w="7136" w:type="dxa"/>
          </w:tcPr>
          <w:p w:rsidR="002A607A" w:rsidRPr="002A607A" w:rsidRDefault="002A607A" w:rsidP="002A607A">
            <w:pPr>
              <w:spacing w:before="100" w:after="100" w:line="240" w:lineRule="auto"/>
              <w:rPr>
                <w:rFonts w:ascii="Arial" w:eastAsia="Times New Roman" w:hAnsi="Arial" w:cs="Arial"/>
                <w:vanish/>
                <w:sz w:val="20"/>
              </w:rPr>
            </w:pPr>
          </w:p>
        </w:tc>
      </w:tr>
    </w:tbl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tbl>
      <w:tblPr>
        <w:tblW w:w="520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8657"/>
        <w:gridCol w:w="702"/>
        <w:gridCol w:w="722"/>
      </w:tblGrid>
      <w:tr w:rsidR="002A607A" w:rsidRPr="002A607A" w:rsidTr="00C575CD">
        <w:trPr>
          <w:tblHeader/>
        </w:trPr>
        <w:tc>
          <w:tcPr>
            <w:tcW w:w="4294" w:type="pct"/>
            <w:tcBorders>
              <w:bottom w:val="single" w:sz="4" w:space="0" w:color="999999"/>
            </w:tcBorders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1. Rationale for working from home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58" w:type="pct"/>
            <w:tcBorders>
              <w:bottom w:val="single" w:sz="4" w:space="0" w:color="999999"/>
            </w:tcBorders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4294" w:type="pct"/>
            <w:tcBorders>
              <w:top w:val="single" w:sz="4" w:space="0" w:color="999999"/>
            </w:tcBorders>
          </w:tcPr>
          <w:p w:rsidR="002A607A" w:rsidRPr="002A607A" w:rsidRDefault="002A607A" w:rsidP="002A6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</w:rPr>
              <w:t>Valid reasons for working from home</w:t>
            </w:r>
          </w:p>
        </w:tc>
        <w:tc>
          <w:tcPr>
            <w:tcW w:w="348" w:type="pct"/>
            <w:tcBorders>
              <w:top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8" w:type="pct"/>
            <w:tcBorders>
              <w:top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The reasons are valid and </w:t>
            </w:r>
            <w:proofErr w:type="gramStart"/>
            <w:r w:rsidRPr="002A607A">
              <w:rPr>
                <w:rFonts w:ascii="Arial" w:eastAsia="Times New Roman" w:hAnsi="Arial" w:cs="Arial"/>
                <w:color w:val="000000"/>
              </w:rPr>
              <w:t>sufficient</w:t>
            </w:r>
            <w:proofErr w:type="gramEnd"/>
            <w:r w:rsidRPr="002A607A">
              <w:rPr>
                <w:rFonts w:ascii="Arial" w:eastAsia="Times New Roman" w:hAnsi="Arial" w:cs="Arial"/>
                <w:color w:val="000000"/>
              </w:rPr>
              <w:t xml:space="preserve"> to consider working from home and: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is not to be a substitute for child-care or dependent care although may support family responsibilities (e.g. coordinate with school hours)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it enables better balance of work/family/life (etc.) responsibilities which will enhance performance and commitment and/or reduce stress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it represent</w:t>
            </w:r>
            <w:r w:rsidR="00C575CD">
              <w:rPr>
                <w:rFonts w:ascii="Arial" w:eastAsia="Times New Roman" w:hAnsi="Arial" w:cs="Arial"/>
                <w:color w:val="000000"/>
              </w:rPr>
              <w:t>s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 a more productive way of working compared with current arrangements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Nature of work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nature of the work and employee are suited to such an arrangement: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c>
          <w:tcPr>
            <w:tcW w:w="4294" w:type="pct"/>
          </w:tcPr>
          <w:p w:rsidR="002A607A" w:rsidRPr="002A607A" w:rsidRDefault="002A607A" w:rsidP="002A607A">
            <w:pPr>
              <w:numPr>
                <w:ilvl w:val="1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work can be performed independently</w:t>
            </w:r>
          </w:p>
        </w:tc>
        <w:tc>
          <w:tcPr>
            <w:tcW w:w="34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tcBorders>
              <w:bottom w:val="single" w:sz="4" w:space="0" w:color="auto"/>
            </w:tcBorders>
          </w:tcPr>
          <w:p w:rsidR="002A607A" w:rsidRPr="002A607A" w:rsidRDefault="002A607A" w:rsidP="002A607A">
            <w:pPr>
              <w:numPr>
                <w:ilvl w:val="1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there are responsibilities (e.g. people management/supervision) which can feasibly be met by this arrangement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</w:tbl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</w:rPr>
      </w:pPr>
    </w:p>
    <w:tbl>
      <w:tblPr>
        <w:tblW w:w="5201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8635"/>
        <w:gridCol w:w="22"/>
        <w:gridCol w:w="702"/>
        <w:gridCol w:w="722"/>
      </w:tblGrid>
      <w:tr w:rsidR="002A607A" w:rsidRPr="002A607A" w:rsidTr="00C575CD">
        <w:trPr>
          <w:tblHeader/>
        </w:trPr>
        <w:tc>
          <w:tcPr>
            <w:tcW w:w="4294" w:type="pct"/>
            <w:gridSpan w:val="2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2. Work Environment</w:t>
            </w:r>
          </w:p>
        </w:tc>
        <w:tc>
          <w:tcPr>
            <w:tcW w:w="348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58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5000" w:type="pct"/>
            <w:gridSpan w:val="4"/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Designated Work Area</w:t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:rsidR="002A607A" w:rsidRPr="002A607A" w:rsidRDefault="002A607A" w:rsidP="00C92F24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A designated work/study area has been identified </w:t>
            </w:r>
            <w:r w:rsidR="00C92F24">
              <w:rPr>
                <w:rFonts w:ascii="Arial" w:eastAsia="Times New Roman" w:hAnsi="Arial" w:cs="Arial"/>
                <w:color w:val="000000"/>
              </w:rPr>
              <w:t xml:space="preserve">which provides </w:t>
            </w:r>
            <w:proofErr w:type="gramStart"/>
            <w:r w:rsidR="00C92F24">
              <w:rPr>
                <w:rFonts w:ascii="Arial" w:eastAsia="Times New Roman" w:hAnsi="Arial" w:cs="Arial"/>
                <w:color w:val="000000"/>
              </w:rPr>
              <w:t>sufficient</w:t>
            </w:r>
            <w:proofErr w:type="gramEnd"/>
            <w:r w:rsidR="00C92F24">
              <w:rPr>
                <w:rFonts w:ascii="Arial" w:eastAsia="Times New Roman" w:hAnsi="Arial" w:cs="Arial"/>
                <w:color w:val="000000"/>
              </w:rPr>
              <w:t xml:space="preserve"> clear space to enable the employee to have full range of movement required to work without risk of strain or injury.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:rsidR="002A607A" w:rsidRPr="002A607A" w:rsidRDefault="002A607A" w:rsidP="002A607A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There are no trip hazards (e.g. cabling, mats, clutter)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Environmental Conditions</w:t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Lighting is adequate for the tasks being performed (i.e. easy to see and comfortable on the eyes)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Glare and reflection can be controlled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Ventilation and room temperature can be controlled, regardless of season (i.e. I feel comfortable with the room temperature and air flow)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There is no excessive noise affecting the work area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Non-smoking environment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For double storey homes, it is recommended that all work is undertaken on the ground floor or same level where practicable.</w:t>
            </w:r>
            <w:r w:rsidRPr="002A607A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348" w:type="pct"/>
            <w:tcBorders>
              <w:top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58" w:type="pct"/>
            <w:tcBorders>
              <w:top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There are appropriate amenities (e.g. kitchen, bathroom) 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1"/>
                <w:numId w:val="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lastRenderedPageBreak/>
              <w:t xml:space="preserve">Stairs </w:t>
            </w:r>
            <w:r>
              <w:rPr>
                <w:rFonts w:ascii="Arial" w:eastAsia="Times New Roman" w:hAnsi="Arial" w:cs="Arial"/>
                <w:color w:val="000000"/>
              </w:rPr>
              <w:t xml:space="preserve">(if any) </w:t>
            </w:r>
            <w:r w:rsidRPr="002A607A">
              <w:rPr>
                <w:rFonts w:ascii="Arial" w:eastAsia="Times New Roman" w:hAnsi="Arial" w:cs="Arial"/>
                <w:color w:val="000000"/>
              </w:rPr>
              <w:t>contain a continuous hand rail from top to bottom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Emergency Exit</w:t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Path to the exit is reasonably direct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:rsidR="002A607A" w:rsidRPr="002A607A" w:rsidRDefault="002A607A" w:rsidP="002A607A">
            <w:pPr>
              <w:numPr>
                <w:ilvl w:val="0"/>
                <w:numId w:val="3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Path to the exit is sufficiently wide and free of obstructions or trip hazards to allow unimpeded passage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Security</w:t>
            </w:r>
          </w:p>
        </w:tc>
      </w:tr>
      <w:tr w:rsidR="002A607A" w:rsidRPr="002A607A" w:rsidTr="00C575CD">
        <w:tc>
          <w:tcPr>
            <w:tcW w:w="4283" w:type="pct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4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Security is </w:t>
            </w:r>
            <w:proofErr w:type="gramStart"/>
            <w:r w:rsidRPr="002A607A">
              <w:rPr>
                <w:rFonts w:ascii="Arial" w:eastAsia="Times New Roman" w:hAnsi="Arial" w:cs="Arial"/>
                <w:color w:val="000000"/>
              </w:rPr>
              <w:t>sufficient</w:t>
            </w:r>
            <w:proofErr w:type="gramEnd"/>
            <w:r w:rsidRPr="002A607A">
              <w:rPr>
                <w:rFonts w:ascii="Arial" w:eastAsia="Times New Roman" w:hAnsi="Arial" w:cs="Arial"/>
                <w:color w:val="000000"/>
              </w:rPr>
              <w:t xml:space="preserve"> to prevent unauthorised entry by intruders</w:t>
            </w:r>
          </w:p>
        </w:tc>
        <w:tc>
          <w:tcPr>
            <w:tcW w:w="359" w:type="pct"/>
            <w:gridSpan w:val="2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Electrical</w:t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Power outlets are not overloaded with double adapters and power boards</w:t>
            </w:r>
          </w:p>
        </w:tc>
        <w:tc>
          <w:tcPr>
            <w:tcW w:w="34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Earth leakage circuit protection is in place for work related equipment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Electrical cords are safely stowed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Connectors, plugs and outlet sockets are in a safe condition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94" w:type="pct"/>
            <w:gridSpan w:val="2"/>
            <w:tcBorders>
              <w:top w:val="single" w:sz="4" w:space="0" w:color="999999"/>
              <w:bottom w:val="single" w:sz="4" w:space="0" w:color="auto"/>
            </w:tcBorders>
          </w:tcPr>
          <w:p w:rsidR="002A607A" w:rsidRPr="002A607A" w:rsidRDefault="002A607A" w:rsidP="002A607A">
            <w:pPr>
              <w:numPr>
                <w:ilvl w:val="0"/>
                <w:numId w:val="5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Electrical equipment is free from any obvious external damage</w:t>
            </w:r>
          </w:p>
        </w:tc>
        <w:tc>
          <w:tcPr>
            <w:tcW w:w="34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8" w:type="pct"/>
            <w:tcBorders>
              <w:top w:val="single" w:sz="4" w:space="0" w:color="999999"/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</w:tbl>
    <w:p w:rsidR="002A607A" w:rsidRPr="002A607A" w:rsidRDefault="002A607A" w:rsidP="002A607A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234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8636"/>
        <w:gridCol w:w="22"/>
        <w:gridCol w:w="702"/>
        <w:gridCol w:w="30"/>
        <w:gridCol w:w="692"/>
        <w:gridCol w:w="63"/>
      </w:tblGrid>
      <w:tr w:rsidR="002A607A" w:rsidRPr="002A607A" w:rsidTr="00C575CD">
        <w:trPr>
          <w:tblHeader/>
        </w:trPr>
        <w:tc>
          <w:tcPr>
            <w:tcW w:w="4256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3. Workstation Set Up</w:t>
            </w:r>
          </w:p>
        </w:tc>
        <w:tc>
          <w:tcPr>
            <w:tcW w:w="372" w:type="pct"/>
            <w:gridSpan w:val="3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72" w:type="pct"/>
            <w:gridSpan w:val="2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rPr>
          <w:tblHeader/>
        </w:trPr>
        <w:tc>
          <w:tcPr>
            <w:tcW w:w="5000" w:type="pct"/>
            <w:gridSpan w:val="6"/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Work Surface</w:t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bottom w:val="single" w:sz="4" w:space="0" w:color="999999"/>
            </w:tcBorders>
          </w:tcPr>
          <w:p w:rsidR="002A607A" w:rsidRPr="002A607A" w:rsidRDefault="002A607A" w:rsidP="002A607A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area of the work surface is adequate for the tasks to be performed (i.e. similar work space to that used while the person is at the office)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 document holder is used if transcribing information from hard copy to computer or if referring to reference material for prolonged periods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most frequently used items are within easy reach from the seated position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6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There are no sharp contact points on the workstation or other equipment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Chair</w:t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seat height, seat tilt, angle and back rest are all adjustable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chair has a 5</w:t>
            </w:r>
            <w:r w:rsidR="00C80DE7">
              <w:rPr>
                <w:rFonts w:ascii="Arial" w:eastAsia="Times New Roman" w:hAnsi="Arial" w:cs="Arial"/>
                <w:color w:val="000000"/>
              </w:rPr>
              <w:t>-</w:t>
            </w:r>
            <w:r w:rsidRPr="002A607A">
              <w:rPr>
                <w:rFonts w:ascii="Arial" w:eastAsia="Times New Roman" w:hAnsi="Arial" w:cs="Arial"/>
                <w:color w:val="000000"/>
              </w:rPr>
              <w:t>point base to ensure stability (does not slip or roll) on the floor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There is adequate lumbar support and padding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The chair height is adjusted so that feet are flat on the floor and knees are bent at right angles with thighs parallel to the floor 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seat back is adjusted to support the lumbar curve of the lower back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seat pan tilt is adjusted so that hips and tops of thighs are at right angles or slightly greater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7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Chair arms are not present or are low enough to easily clear the desk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Desk</w:t>
            </w:r>
          </w:p>
          <w:tbl>
            <w:tblPr>
              <w:tblW w:w="10049" w:type="dxa"/>
              <w:tblLayout w:type="fixed"/>
              <w:tblLook w:val="01E0" w:firstRow="1" w:lastRow="1" w:firstColumn="1" w:lastColumn="1" w:noHBand="0" w:noVBand="0"/>
            </w:tblPr>
            <w:tblGrid>
              <w:gridCol w:w="8553"/>
              <w:gridCol w:w="748"/>
              <w:gridCol w:w="748"/>
            </w:tblGrid>
            <w:tr w:rsidR="002A607A" w:rsidRPr="002A607A" w:rsidTr="00C575CD">
              <w:trPr>
                <w:trHeight w:val="634"/>
                <w:tblHeader/>
              </w:trPr>
              <w:tc>
                <w:tcPr>
                  <w:tcW w:w="4256" w:type="pct"/>
                  <w:tcBorders>
                    <w:bottom w:val="single" w:sz="4" w:space="0" w:color="999999"/>
                  </w:tcBorders>
                  <w:shd w:val="clear" w:color="auto" w:fill="auto"/>
                </w:tcPr>
                <w:p w:rsidR="002A607A" w:rsidRPr="002A607A" w:rsidRDefault="002A607A" w:rsidP="002A607A">
                  <w:pPr>
                    <w:numPr>
                      <w:ilvl w:val="0"/>
                      <w:numId w:val="8"/>
                    </w:numPr>
                    <w:spacing w:before="40" w:after="40" w:line="240" w:lineRule="auto"/>
                    <w:rPr>
                      <w:rFonts w:ascii="Arial" w:eastAsia="Times New Roman" w:hAnsi="Arial" w:cs="Arial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t>The desk is at a suitable height</w:t>
                  </w:r>
                </w:p>
              </w:tc>
              <w:tc>
                <w:tcPr>
                  <w:tcW w:w="372" w:type="pct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A607A" w:rsidRPr="002A607A" w:rsidRDefault="002A607A" w:rsidP="002A607A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sym w:font="Wingdings 2" w:char="F0A3"/>
                  </w:r>
                </w:p>
              </w:tc>
              <w:tc>
                <w:tcPr>
                  <w:tcW w:w="372" w:type="pct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A607A" w:rsidRPr="002A607A" w:rsidRDefault="002A607A" w:rsidP="002A607A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sym w:font="Wingdings 2" w:char="F0A3"/>
                  </w:r>
                </w:p>
              </w:tc>
            </w:tr>
            <w:tr w:rsidR="002A607A" w:rsidRPr="002A607A" w:rsidTr="00C575CD">
              <w:trPr>
                <w:trHeight w:val="365"/>
                <w:tblHeader/>
              </w:trPr>
              <w:tc>
                <w:tcPr>
                  <w:tcW w:w="4256" w:type="pct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</w:tcPr>
                <w:p w:rsidR="002A607A" w:rsidRPr="002A607A" w:rsidRDefault="002A607A" w:rsidP="002A607A">
                  <w:pPr>
                    <w:numPr>
                      <w:ilvl w:val="0"/>
                      <w:numId w:val="8"/>
                    </w:numPr>
                    <w:spacing w:before="40" w:after="40" w:line="240" w:lineRule="auto"/>
                    <w:rPr>
                      <w:rFonts w:ascii="Arial" w:eastAsia="Times New Roman" w:hAnsi="Arial" w:cs="Arial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t>There is adequate leg room under the desk, and no clutter</w:t>
                  </w:r>
                </w:p>
              </w:tc>
              <w:tc>
                <w:tcPr>
                  <w:tcW w:w="372" w:type="pct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A607A" w:rsidRPr="002A607A" w:rsidRDefault="002A607A" w:rsidP="002A607A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sym w:font="Wingdings 2" w:char="F0A3"/>
                  </w:r>
                </w:p>
              </w:tc>
              <w:tc>
                <w:tcPr>
                  <w:tcW w:w="372" w:type="pct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A607A" w:rsidRPr="002A607A" w:rsidRDefault="002A607A" w:rsidP="002A607A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sym w:font="Wingdings 2" w:char="F0A3"/>
                  </w:r>
                </w:p>
              </w:tc>
            </w:tr>
            <w:tr w:rsidR="002A607A" w:rsidRPr="002A607A" w:rsidTr="00C575CD">
              <w:trPr>
                <w:trHeight w:val="365"/>
                <w:tblHeader/>
              </w:trPr>
              <w:tc>
                <w:tcPr>
                  <w:tcW w:w="4256" w:type="pct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</w:tcPr>
                <w:p w:rsidR="002A607A" w:rsidRPr="002A607A" w:rsidRDefault="002A607A" w:rsidP="002A607A">
                  <w:pPr>
                    <w:numPr>
                      <w:ilvl w:val="0"/>
                      <w:numId w:val="8"/>
                    </w:numPr>
                    <w:spacing w:before="40" w:after="40" w:line="240" w:lineRule="auto"/>
                    <w:rPr>
                      <w:rFonts w:ascii="Arial" w:eastAsia="Times New Roman" w:hAnsi="Arial" w:cs="Arial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t>A footrest is available if needed</w:t>
                  </w:r>
                </w:p>
              </w:tc>
              <w:tc>
                <w:tcPr>
                  <w:tcW w:w="372" w:type="pct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A607A" w:rsidRPr="002A607A" w:rsidRDefault="002A607A" w:rsidP="002A607A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sym w:font="Wingdings 2" w:char="F0A3"/>
                  </w:r>
                </w:p>
              </w:tc>
              <w:tc>
                <w:tcPr>
                  <w:tcW w:w="372" w:type="pct"/>
                  <w:tcBorders>
                    <w:top w:val="single" w:sz="4" w:space="0" w:color="999999"/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:rsidR="002A607A" w:rsidRPr="002A607A" w:rsidRDefault="002A607A" w:rsidP="002A607A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2A607A">
                    <w:rPr>
                      <w:rFonts w:ascii="Arial" w:eastAsia="Times New Roman" w:hAnsi="Arial" w:cs="Arial"/>
                    </w:rPr>
                    <w:sym w:font="Wingdings 2" w:char="F0A3"/>
                  </w:r>
                </w:p>
              </w:tc>
            </w:tr>
          </w:tbl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Keyboard and Mouse</w:t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lastRenderedPageBreak/>
              <w:t>Keyboard to user distance allows user to relax shoulders with elbows close to the body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Keyboard position is flat and in front of the screen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Mouse is placed directly next to the keyboard, fits hand comfortably and works freely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8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Mouse is at same level as the keyboard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Monitor</w:t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Monitor height is adjusted so top of the screen is level with or at slightly lower height than eye level (approx. 400mm above the work surface)</w:t>
            </w:r>
          </w:p>
        </w:tc>
        <w:tc>
          <w:tcPr>
            <w:tcW w:w="372" w:type="pct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Monitor is approx. arm’s length from user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Monitor is positioned to avoid glare, i.e. perpendicular to window or </w:t>
            </w:r>
            <w:proofErr w:type="gramStart"/>
            <w:r w:rsidRPr="002A607A">
              <w:rPr>
                <w:rFonts w:ascii="Arial" w:eastAsia="Times New Roman" w:hAnsi="Arial" w:cs="Arial"/>
                <w:color w:val="000000"/>
              </w:rPr>
              <w:t>other</w:t>
            </w:r>
            <w:proofErr w:type="gramEnd"/>
            <w:r w:rsidRPr="002A607A">
              <w:rPr>
                <w:rFonts w:ascii="Arial" w:eastAsia="Times New Roman" w:hAnsi="Arial" w:cs="Arial"/>
                <w:color w:val="000000"/>
              </w:rPr>
              <w:t xml:space="preserve"> strong light source</w:t>
            </w:r>
          </w:p>
        </w:tc>
        <w:tc>
          <w:tcPr>
            <w:tcW w:w="372" w:type="pct"/>
            <w:gridSpan w:val="3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2" w:type="pct"/>
            <w:gridSpan w:val="2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tblHeader/>
        </w:trPr>
        <w:tc>
          <w:tcPr>
            <w:tcW w:w="4256" w:type="pct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Laptop (complete if applicable)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rPr>
          <w:gridAfter w:val="1"/>
          <w:wAfter w:w="31" w:type="pct"/>
        </w:trPr>
        <w:tc>
          <w:tcPr>
            <w:tcW w:w="4267" w:type="pct"/>
            <w:gridSpan w:val="2"/>
          </w:tcPr>
          <w:p w:rsidR="002A607A" w:rsidRPr="002A607A" w:rsidRDefault="002A607A" w:rsidP="002A607A">
            <w:pPr>
              <w:numPr>
                <w:ilvl w:val="0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In the event of using a laptop computer:</w:t>
            </w:r>
          </w:p>
        </w:tc>
        <w:tc>
          <w:tcPr>
            <w:tcW w:w="346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" w:type="pct"/>
            <w:gridSpan w:val="2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rPr>
          <w:gridAfter w:val="1"/>
          <w:wAfter w:w="31" w:type="pct"/>
        </w:trPr>
        <w:tc>
          <w:tcPr>
            <w:tcW w:w="4267" w:type="pct"/>
            <w:gridSpan w:val="2"/>
          </w:tcPr>
          <w:p w:rsidR="002A607A" w:rsidRPr="002A607A" w:rsidRDefault="002A607A" w:rsidP="002A607A">
            <w:pPr>
              <w:numPr>
                <w:ilvl w:val="1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 laptop stand is used to raise the laptop screen such that it is the same height as the user’s eyes</w:t>
            </w:r>
          </w:p>
        </w:tc>
        <w:tc>
          <w:tcPr>
            <w:tcW w:w="346" w:type="pct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6" w:type="pct"/>
            <w:gridSpan w:val="2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rPr>
          <w:gridAfter w:val="1"/>
          <w:wAfter w:w="31" w:type="pct"/>
        </w:trPr>
        <w:tc>
          <w:tcPr>
            <w:tcW w:w="4267" w:type="pct"/>
            <w:gridSpan w:val="2"/>
            <w:tcBorders>
              <w:bottom w:val="single" w:sz="4" w:space="0" w:color="auto"/>
            </w:tcBorders>
          </w:tcPr>
          <w:p w:rsidR="002A607A" w:rsidRPr="002A607A" w:rsidRDefault="002A607A" w:rsidP="002A607A">
            <w:pPr>
              <w:numPr>
                <w:ilvl w:val="1"/>
                <w:numId w:val="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an external keyboard and mouse is used with the laptop</w:t>
            </w:r>
          </w:p>
        </w:tc>
        <w:tc>
          <w:tcPr>
            <w:tcW w:w="346" w:type="pct"/>
            <w:tcBorders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56" w:type="pct"/>
            <w:gridSpan w:val="2"/>
            <w:tcBorders>
              <w:bottom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</w:tbl>
    <w:p w:rsidR="002A607A" w:rsidRPr="002A607A" w:rsidRDefault="002A607A" w:rsidP="002A607A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5203" w:type="pct"/>
        <w:tblInd w:w="-34" w:type="dxa"/>
        <w:tblLook w:val="01E0" w:firstRow="1" w:lastRow="1" w:firstColumn="1" w:lastColumn="1" w:noHBand="0" w:noVBand="0"/>
      </w:tblPr>
      <w:tblGrid>
        <w:gridCol w:w="8646"/>
        <w:gridCol w:w="708"/>
        <w:gridCol w:w="730"/>
      </w:tblGrid>
      <w:tr w:rsidR="002A607A" w:rsidRPr="002A607A" w:rsidTr="00C575CD">
        <w:tc>
          <w:tcPr>
            <w:tcW w:w="4287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4. Nature of Tasks</w:t>
            </w:r>
          </w:p>
        </w:tc>
        <w:tc>
          <w:tcPr>
            <w:tcW w:w="351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62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5000" w:type="pct"/>
            <w:gridSpan w:val="3"/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Physical Demands of Tasks</w:t>
            </w:r>
          </w:p>
        </w:tc>
      </w:tr>
      <w:tr w:rsidR="002A607A" w:rsidRPr="002A607A" w:rsidTr="00C575CD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Safe posture is adopted </w:t>
            </w:r>
          </w:p>
        </w:tc>
        <w:tc>
          <w:tcPr>
            <w:tcW w:w="351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Any lifting, pushing or carrying type task is well within physical capacity (i.e. my work does not involve physically heavy, overly repetitious or demanding tasks)</w:t>
            </w:r>
            <w:r w:rsidRPr="002A607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Work Practices</w:t>
            </w:r>
          </w:p>
        </w:tc>
      </w:tr>
      <w:tr w:rsidR="002A607A" w:rsidRPr="002A607A" w:rsidTr="00C575CD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Wrists are kept straight and not supported on surface while typing</w:t>
            </w:r>
          </w:p>
        </w:tc>
        <w:tc>
          <w:tcPr>
            <w:tcW w:w="351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Sitting posture is upright or slightly reclined, with lower back supported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telephone is within easy reach from the seated position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0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Long periods of continuous activity are broken by performing other tasks, changing position, standing up and stretching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auto"/>
            </w:tcBorders>
          </w:tcPr>
          <w:p w:rsid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7079EA" w:rsidRDefault="007079E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7079EA" w:rsidRPr="002A607A" w:rsidRDefault="007079E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c>
          <w:tcPr>
            <w:tcW w:w="4287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5. Emergency procedures, incidents and check-in</w:t>
            </w:r>
          </w:p>
        </w:tc>
        <w:tc>
          <w:tcPr>
            <w:tcW w:w="351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62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5000" w:type="pct"/>
            <w:gridSpan w:val="3"/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2A607A">
              <w:rPr>
                <w:rFonts w:ascii="Arial" w:eastAsia="Times New Roman" w:hAnsi="Arial" w:cs="Arial"/>
                <w:b/>
              </w:rPr>
              <w:t>Other</w:t>
            </w:r>
          </w:p>
        </w:tc>
      </w:tr>
      <w:tr w:rsidR="002A607A" w:rsidRPr="002A607A" w:rsidTr="00C575CD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 procedure has been established to periodically confirm with the office workplace that the home worker is safe and well</w:t>
            </w:r>
          </w:p>
        </w:tc>
        <w:tc>
          <w:tcPr>
            <w:tcW w:w="351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Telephone or other communication devices are readily available to allow effective communication in </w:t>
            </w:r>
            <w:proofErr w:type="gramStart"/>
            <w:r w:rsidRPr="002A607A">
              <w:rPr>
                <w:rFonts w:ascii="Arial" w:eastAsia="Times New Roman" w:hAnsi="Arial" w:cs="Arial"/>
                <w:color w:val="000000"/>
              </w:rPr>
              <w:t>an emergency situation</w:t>
            </w:r>
            <w:proofErr w:type="gramEnd"/>
          </w:p>
        </w:tc>
        <w:tc>
          <w:tcPr>
            <w:tcW w:w="351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Emergency contact numbers and details are known, i.e. 000 for fire, ambulance or police 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Access to first aid supplies is available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A smoke detector is installed in/near the designated work area and is properly </w:t>
            </w:r>
            <w:r w:rsidRPr="002A607A">
              <w:rPr>
                <w:rFonts w:ascii="Arial" w:eastAsia="Times New Roman" w:hAnsi="Arial" w:cs="Arial"/>
                <w:color w:val="000000"/>
              </w:rPr>
              <w:lastRenderedPageBreak/>
              <w:t>maintained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lastRenderedPageBreak/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Any safety incidents will be reported using the </w:t>
            </w:r>
            <w:r w:rsidR="003D558A">
              <w:rPr>
                <w:rFonts w:ascii="Arial" w:eastAsia="Times New Roman" w:hAnsi="Arial" w:cs="Arial"/>
                <w:color w:val="000000"/>
              </w:rPr>
              <w:t>business’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 incident reporting system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2A607A" w:rsidRPr="002A607A" w:rsidRDefault="002A607A" w:rsidP="002A607A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spacing w:before="120" w:after="40" w:line="240" w:lineRule="auto"/>
              <w:jc w:val="both"/>
              <w:rPr>
                <w:rFonts w:ascii="Arial" w:eastAsia="Times New Roman" w:hAnsi="Arial" w:cs="Arial"/>
              </w:rPr>
            </w:pPr>
            <w:r w:rsidRPr="002A607A">
              <w:rPr>
                <w:rFonts w:ascii="Arial" w:eastAsia="Times New Roman" w:hAnsi="Arial" w:cs="Arial"/>
                <w:b/>
              </w:rPr>
              <w:t>Individual factors</w:t>
            </w:r>
          </w:p>
        </w:tc>
      </w:tr>
      <w:tr w:rsidR="002A607A" w:rsidRPr="002A607A" w:rsidTr="00C575CD">
        <w:tc>
          <w:tcPr>
            <w:tcW w:w="4287" w:type="pct"/>
            <w:tcBorders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The employee’s fitness and health </w:t>
            </w:r>
            <w:proofErr w:type="gramStart"/>
            <w:r w:rsidRPr="002A607A">
              <w:rPr>
                <w:rFonts w:ascii="Arial" w:eastAsia="Times New Roman" w:hAnsi="Arial" w:cs="Arial"/>
                <w:color w:val="000000"/>
              </w:rPr>
              <w:t>is</w:t>
            </w:r>
            <w:proofErr w:type="gramEnd"/>
            <w:r w:rsidRPr="002A607A">
              <w:rPr>
                <w:rFonts w:ascii="Arial" w:eastAsia="Times New Roman" w:hAnsi="Arial" w:cs="Arial"/>
                <w:color w:val="000000"/>
              </w:rPr>
              <w:t xml:space="preserve"> suitable to the tasks to be undertaken</w:t>
            </w:r>
          </w:p>
        </w:tc>
        <w:tc>
          <w:tcPr>
            <w:tcW w:w="351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2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Important: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 Any special needs to ensure health and safety have been advised to the manager and can be accommodated (e.g. are there any pre-existing injuries, illness or disease that could be accelerated, exacerbated, aggravated, re-occur or deteriorate in performing the inherent requirements of the role – especially when working remotely from a home-based office)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auto"/>
            </w:tcBorders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A607A" w:rsidRPr="002A607A" w:rsidTr="00C575CD">
        <w:tc>
          <w:tcPr>
            <w:tcW w:w="4287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 xml:space="preserve">6. Remote access </w:t>
            </w:r>
          </w:p>
        </w:tc>
        <w:tc>
          <w:tcPr>
            <w:tcW w:w="351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62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 xml:space="preserve">A request for a remote access </w:t>
            </w:r>
            <w:r w:rsidR="00C80DE7">
              <w:rPr>
                <w:rFonts w:ascii="Arial" w:eastAsia="Times New Roman" w:hAnsi="Arial" w:cs="Arial"/>
                <w:color w:val="000000"/>
              </w:rPr>
              <w:t xml:space="preserve">to IT systems 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has been made and approved by the manager </w:t>
            </w:r>
            <w:r w:rsidR="00C80DE7">
              <w:rPr>
                <w:rFonts w:ascii="Arial" w:eastAsia="Times New Roman" w:hAnsi="Arial" w:cs="Arial"/>
                <w:color w:val="000000"/>
              </w:rPr>
              <w:t>or cloud-based systems are in place to allow remote working.</w:t>
            </w:r>
          </w:p>
        </w:tc>
        <w:tc>
          <w:tcPr>
            <w:tcW w:w="351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2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</w:tbl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5203" w:type="pct"/>
        <w:tblInd w:w="-34" w:type="dxa"/>
        <w:tblLook w:val="01E0" w:firstRow="1" w:lastRow="1" w:firstColumn="1" w:lastColumn="1" w:noHBand="0" w:noVBand="0"/>
      </w:tblPr>
      <w:tblGrid>
        <w:gridCol w:w="8646"/>
        <w:gridCol w:w="710"/>
        <w:gridCol w:w="728"/>
      </w:tblGrid>
      <w:tr w:rsidR="002A607A" w:rsidRPr="002A607A" w:rsidTr="00C575CD">
        <w:tc>
          <w:tcPr>
            <w:tcW w:w="4287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7. Plan of the home-based office</w:t>
            </w:r>
          </w:p>
        </w:tc>
        <w:tc>
          <w:tcPr>
            <w:tcW w:w="352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61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4287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A plan/photograph of the home-based work office is attached to the checklist and includes desk layout, power outlets, telephone and lighting</w:t>
            </w:r>
          </w:p>
        </w:tc>
        <w:tc>
          <w:tcPr>
            <w:tcW w:w="352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61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</w:tbl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2A607A">
        <w:rPr>
          <w:rFonts w:ascii="Arial" w:eastAsia="Times New Roman" w:hAnsi="Arial" w:cs="Arial"/>
          <w:color w:val="000000"/>
        </w:rPr>
        <w:br w:type="page"/>
      </w:r>
      <w:r w:rsidRPr="002A607A">
        <w:rPr>
          <w:rFonts w:ascii="Arial" w:eastAsia="Times New Roman" w:hAnsi="Arial" w:cs="Arial"/>
          <w:b/>
          <w:color w:val="000000"/>
          <w:sz w:val="28"/>
        </w:rPr>
        <w:lastRenderedPageBreak/>
        <w:t xml:space="preserve">Part B – Reassessment or correction to work environment is required. </w:t>
      </w: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A607A" w:rsidRPr="002A607A" w:rsidRDefault="002A607A" w:rsidP="002A607A">
      <w:pPr>
        <w:spacing w:after="0" w:line="240" w:lineRule="auto"/>
        <w:rPr>
          <w:rFonts w:ascii="Arial" w:eastAsia="Times New Roman" w:hAnsi="Arial" w:cs="Arial"/>
        </w:rPr>
      </w:pPr>
      <w:r w:rsidRPr="002A607A">
        <w:rPr>
          <w:rFonts w:ascii="Arial" w:eastAsia="Times New Roman" w:hAnsi="Arial" w:cs="Arial"/>
        </w:rPr>
        <w:t>Manager to complete as necessary (i.e. where ‘No’ is answered to any of the above questions in the checklist)</w:t>
      </w: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4942" w:type="pct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64"/>
        <w:gridCol w:w="4278"/>
        <w:gridCol w:w="3037"/>
      </w:tblGrid>
      <w:tr w:rsidR="002A607A" w:rsidRPr="002A607A" w:rsidTr="00C575CD">
        <w:tc>
          <w:tcPr>
            <w:tcW w:w="1182" w:type="pct"/>
            <w:shd w:val="clear" w:color="auto" w:fill="E6E6E6"/>
          </w:tcPr>
          <w:p w:rsidR="002A607A" w:rsidRPr="002A607A" w:rsidRDefault="002A607A" w:rsidP="002A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Checklist Item</w:t>
            </w:r>
          </w:p>
        </w:tc>
        <w:tc>
          <w:tcPr>
            <w:tcW w:w="2233" w:type="pct"/>
            <w:shd w:val="clear" w:color="auto" w:fill="E6E6E6"/>
          </w:tcPr>
          <w:p w:rsidR="002A607A" w:rsidRPr="002A607A" w:rsidRDefault="002A607A" w:rsidP="002A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Correction required and by who and when</w:t>
            </w:r>
          </w:p>
        </w:tc>
        <w:tc>
          <w:tcPr>
            <w:tcW w:w="1585" w:type="pct"/>
            <w:shd w:val="clear" w:color="auto" w:fill="E6E6E6"/>
          </w:tcPr>
          <w:p w:rsidR="002A607A" w:rsidRPr="002A607A" w:rsidRDefault="002A607A" w:rsidP="002A60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Date corrected</w:t>
            </w:r>
          </w:p>
        </w:tc>
      </w:tr>
      <w:tr w:rsidR="002A607A" w:rsidRPr="002A607A" w:rsidTr="00C575CD">
        <w:trPr>
          <w:trHeight w:val="541"/>
        </w:trPr>
        <w:tc>
          <w:tcPr>
            <w:tcW w:w="1182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2A607A">
              <w:rPr>
                <w:rFonts w:ascii="Arial" w:eastAsia="Times New Roman" w:hAnsi="Arial" w:cs="Arial"/>
                <w:i/>
                <w:color w:val="000000"/>
              </w:rPr>
              <w:t>Example</w:t>
            </w:r>
            <w:r w:rsidR="00C80DE7">
              <w:rPr>
                <w:rFonts w:ascii="Arial" w:eastAsia="Times New Roman" w:hAnsi="Arial" w:cs="Arial"/>
                <w:i/>
                <w:color w:val="000000"/>
              </w:rPr>
              <w:t>:</w:t>
            </w:r>
          </w:p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2A607A">
              <w:rPr>
                <w:rFonts w:ascii="Arial" w:eastAsia="Times New Roman" w:hAnsi="Arial" w:cs="Arial"/>
                <w:i/>
                <w:color w:val="000000"/>
              </w:rPr>
              <w:t>Unsatisfactory chair</w:t>
            </w:r>
          </w:p>
        </w:tc>
        <w:tc>
          <w:tcPr>
            <w:tcW w:w="2233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2A607A">
              <w:rPr>
                <w:rFonts w:ascii="Arial" w:eastAsia="Times New Roman" w:hAnsi="Arial" w:cs="Arial"/>
                <w:i/>
                <w:color w:val="000000"/>
              </w:rPr>
              <w:t>An ergonomic chair will be purchased by person requesting working from home arrangements</w:t>
            </w:r>
          </w:p>
        </w:tc>
        <w:tc>
          <w:tcPr>
            <w:tcW w:w="1585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2A607A">
              <w:rPr>
                <w:rFonts w:ascii="Arial" w:eastAsia="Times New Roman" w:hAnsi="Arial" w:cs="Arial"/>
                <w:i/>
                <w:color w:val="000000"/>
              </w:rPr>
              <w:t xml:space="preserve">XX </w:t>
            </w:r>
            <w:proofErr w:type="spellStart"/>
            <w:r w:rsidRPr="002A607A">
              <w:rPr>
                <w:rFonts w:ascii="Arial" w:eastAsia="Times New Roman" w:hAnsi="Arial" w:cs="Arial"/>
                <w:i/>
                <w:color w:val="000000"/>
              </w:rPr>
              <w:t>XX</w:t>
            </w:r>
            <w:proofErr w:type="spellEnd"/>
            <w:r w:rsidRPr="002A607A">
              <w:rPr>
                <w:rFonts w:ascii="Arial" w:eastAsia="Times New Roman" w:hAnsi="Arial" w:cs="Arial"/>
                <w:i/>
                <w:color w:val="000000"/>
              </w:rPr>
              <w:t xml:space="preserve"> XXXX</w:t>
            </w:r>
          </w:p>
        </w:tc>
      </w:tr>
      <w:tr w:rsidR="002A607A" w:rsidRPr="002A607A" w:rsidTr="00C575CD">
        <w:trPr>
          <w:trHeight w:val="549"/>
        </w:trPr>
        <w:tc>
          <w:tcPr>
            <w:tcW w:w="1182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3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5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rPr>
          <w:trHeight w:val="557"/>
        </w:trPr>
        <w:tc>
          <w:tcPr>
            <w:tcW w:w="1182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3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5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rPr>
          <w:trHeight w:val="557"/>
        </w:trPr>
        <w:tc>
          <w:tcPr>
            <w:tcW w:w="1182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3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5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rPr>
          <w:trHeight w:val="557"/>
        </w:trPr>
        <w:tc>
          <w:tcPr>
            <w:tcW w:w="1182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33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5" w:type="pct"/>
          </w:tcPr>
          <w:p w:rsidR="002A607A" w:rsidRPr="002A607A" w:rsidRDefault="002A607A" w:rsidP="002A60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</w:rPr>
      </w:pPr>
      <w:r w:rsidRPr="002A607A">
        <w:rPr>
          <w:rFonts w:ascii="Arial" w:eastAsia="Times New Roman" w:hAnsi="Arial" w:cs="Arial"/>
          <w:b/>
          <w:color w:val="000000"/>
          <w:sz w:val="28"/>
        </w:rPr>
        <w:t>Part C - Manager’s review and approval</w:t>
      </w: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8253"/>
        <w:gridCol w:w="709"/>
        <w:gridCol w:w="729"/>
      </w:tblGrid>
      <w:tr w:rsidR="002A607A" w:rsidRPr="002A607A" w:rsidTr="00C575CD">
        <w:tc>
          <w:tcPr>
            <w:tcW w:w="4258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Approval</w:t>
            </w:r>
          </w:p>
        </w:tc>
        <w:tc>
          <w:tcPr>
            <w:tcW w:w="366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Yes</w:t>
            </w:r>
          </w:p>
        </w:tc>
        <w:tc>
          <w:tcPr>
            <w:tcW w:w="376" w:type="pct"/>
            <w:shd w:val="clear" w:color="auto" w:fill="000000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</w:rPr>
            </w:pPr>
            <w:r w:rsidRPr="002A607A">
              <w:rPr>
                <w:rFonts w:ascii="Arial" w:eastAsia="Times New Roman" w:hAnsi="Arial" w:cs="Arial"/>
                <w:b/>
                <w:color w:val="FFFFFF"/>
              </w:rPr>
              <w:t>No</w:t>
            </w:r>
          </w:p>
        </w:tc>
      </w:tr>
      <w:tr w:rsidR="002A607A" w:rsidRPr="002A607A" w:rsidTr="00C575CD">
        <w:tc>
          <w:tcPr>
            <w:tcW w:w="4258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The person listed has demonstrated the requisite degree of self-organisation, motivation, etc. to work independently from home</w:t>
            </w:r>
          </w:p>
        </w:tc>
        <w:tc>
          <w:tcPr>
            <w:tcW w:w="36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2A607A" w:rsidRPr="002A607A" w:rsidTr="00C575CD">
        <w:tc>
          <w:tcPr>
            <w:tcW w:w="4258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2A607A" w:rsidRPr="002A607A" w:rsidRDefault="002A607A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  <w:color w:val="000000"/>
              </w:rPr>
              <w:t>I have reviewed the checklist for the person listed and I am confident that the safety and wellbeing requirements are met to approve to work from home</w:t>
            </w:r>
          </w:p>
        </w:tc>
        <w:tc>
          <w:tcPr>
            <w:tcW w:w="36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6" w:type="pct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A607A" w:rsidRPr="002A607A" w:rsidRDefault="002A607A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  <w:tr w:rsidR="00C575CD" w:rsidRPr="002A607A" w:rsidTr="00C575CD">
        <w:tc>
          <w:tcPr>
            <w:tcW w:w="4258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</w:tcPr>
          <w:p w:rsidR="00C575CD" w:rsidRPr="002A607A" w:rsidRDefault="00C575CD" w:rsidP="002A607A">
            <w:pPr>
              <w:numPr>
                <w:ilvl w:val="0"/>
                <w:numId w:val="11"/>
              </w:numPr>
              <w:spacing w:before="40" w:after="4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The employee </w:t>
            </w:r>
            <w:r w:rsidRPr="002A607A">
              <w:rPr>
                <w:rFonts w:ascii="Arial" w:eastAsia="Times New Roman" w:hAnsi="Arial" w:cs="Arial"/>
                <w:color w:val="000000"/>
              </w:rPr>
              <w:t>understand</w:t>
            </w: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 that th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 cost</w:t>
            </w:r>
            <w:r>
              <w:rPr>
                <w:rFonts w:ascii="Arial" w:eastAsia="Times New Roman" w:hAnsi="Arial" w:cs="Arial"/>
                <w:color w:val="000000"/>
              </w:rPr>
              <w:t>s associated with</w:t>
            </w:r>
            <w:r w:rsidRPr="002A607A">
              <w:rPr>
                <w:rFonts w:ascii="Arial" w:eastAsia="Times New Roman" w:hAnsi="Arial" w:cs="Arial"/>
                <w:color w:val="000000"/>
              </w:rPr>
              <w:t xml:space="preserve"> any required equipment will be borne by </w:t>
            </w:r>
            <w:r>
              <w:rPr>
                <w:rFonts w:ascii="Arial" w:eastAsia="Times New Roman" w:hAnsi="Arial" w:cs="Arial"/>
                <w:color w:val="000000"/>
              </w:rPr>
              <w:t>the employee</w:t>
            </w:r>
            <w:r w:rsidRPr="002A607A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6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C575CD" w:rsidRPr="002A607A" w:rsidRDefault="00C575CD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  <w:tc>
          <w:tcPr>
            <w:tcW w:w="376" w:type="pct"/>
            <w:tcBorders>
              <w:top w:val="single" w:sz="4" w:space="0" w:color="999999"/>
              <w:bottom w:val="single" w:sz="4" w:space="0" w:color="auto"/>
            </w:tcBorders>
            <w:shd w:val="clear" w:color="auto" w:fill="auto"/>
            <w:vAlign w:val="center"/>
          </w:tcPr>
          <w:p w:rsidR="00C575CD" w:rsidRPr="002A607A" w:rsidRDefault="00C575CD" w:rsidP="002A607A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A607A">
              <w:rPr>
                <w:rFonts w:ascii="Arial" w:eastAsia="Times New Roman" w:hAnsi="Arial" w:cs="Arial"/>
              </w:rPr>
              <w:sym w:font="Wingdings 2" w:char="F0A3"/>
            </w:r>
          </w:p>
        </w:tc>
      </w:tr>
    </w:tbl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607A">
        <w:rPr>
          <w:rFonts w:ascii="Arial" w:eastAsia="Times New Roman" w:hAnsi="Arial" w:cs="Arial"/>
          <w:color w:val="000000"/>
        </w:rPr>
        <w:t xml:space="preserve">Authority to work from home cannot be granted where there are corrections required or where you have indicated a ‘No’ in the approval above. </w:t>
      </w: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A607A">
        <w:rPr>
          <w:rFonts w:ascii="Arial" w:eastAsia="Times New Roman" w:hAnsi="Arial" w:cs="Arial"/>
          <w:color w:val="000000"/>
        </w:rPr>
        <w:t xml:space="preserve">Where corrections are required, </w:t>
      </w:r>
      <w:r w:rsidRPr="002A607A">
        <w:rPr>
          <w:rFonts w:ascii="Arial" w:eastAsia="Times New Roman" w:hAnsi="Arial" w:cs="Arial"/>
          <w:b/>
          <w:color w:val="000000"/>
        </w:rPr>
        <w:t>do not</w:t>
      </w:r>
      <w:r w:rsidRPr="002A607A">
        <w:rPr>
          <w:rFonts w:ascii="Arial" w:eastAsia="Times New Roman" w:hAnsi="Arial" w:cs="Arial"/>
          <w:color w:val="000000"/>
        </w:rPr>
        <w:t xml:space="preserve"> sign Part C until corrections are completed and request to work from home arrangements are reviewed. Part B will need to be completed and actioned before approval is given and authority to work from home is granted.</w:t>
      </w:r>
    </w:p>
    <w:p w:rsidR="002A607A" w:rsidRPr="002A607A" w:rsidRDefault="002A607A" w:rsidP="002A607A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410"/>
        <w:gridCol w:w="6724"/>
      </w:tblGrid>
      <w:tr w:rsidR="002A607A" w:rsidRPr="002A607A" w:rsidTr="00C575CD">
        <w:trPr>
          <w:trHeight w:val="746"/>
        </w:trPr>
        <w:tc>
          <w:tcPr>
            <w:tcW w:w="2410" w:type="dxa"/>
            <w:shd w:val="clear" w:color="auto" w:fill="E0E0E0"/>
          </w:tcPr>
          <w:p w:rsidR="002A607A" w:rsidRPr="002A607A" w:rsidRDefault="002A607A" w:rsidP="002A607A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Signed (by Manager who has HR Delegation)</w:t>
            </w:r>
          </w:p>
        </w:tc>
        <w:tc>
          <w:tcPr>
            <w:tcW w:w="6724" w:type="dxa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c>
          <w:tcPr>
            <w:tcW w:w="2410" w:type="dxa"/>
            <w:shd w:val="clear" w:color="auto" w:fill="E0E0E0"/>
          </w:tcPr>
          <w:p w:rsidR="002A607A" w:rsidRPr="002A607A" w:rsidRDefault="002A607A" w:rsidP="002A607A">
            <w:pPr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Name (Please print)</w:t>
            </w:r>
          </w:p>
        </w:tc>
        <w:tc>
          <w:tcPr>
            <w:tcW w:w="6724" w:type="dxa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c>
          <w:tcPr>
            <w:tcW w:w="2410" w:type="dxa"/>
            <w:shd w:val="clear" w:color="auto" w:fill="E0E0E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Position</w:t>
            </w:r>
          </w:p>
        </w:tc>
        <w:tc>
          <w:tcPr>
            <w:tcW w:w="6724" w:type="dxa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A607A" w:rsidRPr="002A607A" w:rsidTr="00C575CD">
        <w:tc>
          <w:tcPr>
            <w:tcW w:w="2410" w:type="dxa"/>
            <w:shd w:val="clear" w:color="auto" w:fill="E0E0E0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2A607A">
              <w:rPr>
                <w:rFonts w:ascii="Arial" w:eastAsia="Times New Roman" w:hAnsi="Arial" w:cs="Arial"/>
                <w:b/>
                <w:color w:val="000000"/>
              </w:rPr>
              <w:t>Date</w:t>
            </w:r>
          </w:p>
        </w:tc>
        <w:tc>
          <w:tcPr>
            <w:tcW w:w="6724" w:type="dxa"/>
          </w:tcPr>
          <w:p w:rsidR="002A607A" w:rsidRPr="002A607A" w:rsidRDefault="002A607A" w:rsidP="002A607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A607A" w:rsidRDefault="002A607A">
      <w:bookmarkStart w:id="0" w:name="_GoBack"/>
      <w:bookmarkEnd w:id="0"/>
    </w:p>
    <w:sectPr w:rsidR="002A607A" w:rsidSect="00C575CD">
      <w:headerReference w:type="default" r:id="rId8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41" w:rsidRDefault="00300B41" w:rsidP="002A607A">
      <w:pPr>
        <w:spacing w:after="0" w:line="240" w:lineRule="auto"/>
      </w:pPr>
      <w:r>
        <w:separator/>
      </w:r>
    </w:p>
  </w:endnote>
  <w:endnote w:type="continuationSeparator" w:id="0">
    <w:p w:rsidR="00300B41" w:rsidRDefault="00300B41" w:rsidP="002A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41" w:rsidRDefault="00300B41" w:rsidP="002A607A">
      <w:pPr>
        <w:spacing w:after="0" w:line="240" w:lineRule="auto"/>
      </w:pPr>
      <w:r>
        <w:separator/>
      </w:r>
    </w:p>
  </w:footnote>
  <w:footnote w:type="continuationSeparator" w:id="0">
    <w:p w:rsidR="00300B41" w:rsidRDefault="00300B41" w:rsidP="002A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FFA" w:rsidRDefault="005B5FFA">
    <w:pPr>
      <w:pStyle w:val="Header"/>
    </w:pPr>
  </w:p>
  <w:p w:rsidR="005B5FFA" w:rsidRDefault="005B5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77D"/>
    <w:multiLevelType w:val="hybridMultilevel"/>
    <w:tmpl w:val="DB30502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93A5F"/>
    <w:multiLevelType w:val="hybridMultilevel"/>
    <w:tmpl w:val="24C0346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1F55DC"/>
    <w:multiLevelType w:val="hybridMultilevel"/>
    <w:tmpl w:val="1E7A76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84AEA"/>
    <w:multiLevelType w:val="hybridMultilevel"/>
    <w:tmpl w:val="4ADC671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87DBC"/>
    <w:multiLevelType w:val="hybridMultilevel"/>
    <w:tmpl w:val="25D2713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13D1A"/>
    <w:multiLevelType w:val="hybridMultilevel"/>
    <w:tmpl w:val="36EC549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02179"/>
    <w:multiLevelType w:val="hybridMultilevel"/>
    <w:tmpl w:val="C7208C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A1B25"/>
    <w:multiLevelType w:val="hybridMultilevel"/>
    <w:tmpl w:val="0D5270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9F3FF1"/>
    <w:multiLevelType w:val="hybridMultilevel"/>
    <w:tmpl w:val="68ACF8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247E25"/>
    <w:multiLevelType w:val="hybridMultilevel"/>
    <w:tmpl w:val="56487D6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9145E"/>
    <w:multiLevelType w:val="hybridMultilevel"/>
    <w:tmpl w:val="0B1468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C6861"/>
    <w:multiLevelType w:val="hybridMultilevel"/>
    <w:tmpl w:val="61EC01A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wMLUwtzQys7A0MjRQ0lEKTi0uzszPAykwqgUABysRAiwAAAA="/>
  </w:docVars>
  <w:rsids>
    <w:rsidRoot w:val="002A607A"/>
    <w:rsid w:val="00103237"/>
    <w:rsid w:val="00117B67"/>
    <w:rsid w:val="00180CC2"/>
    <w:rsid w:val="002A607A"/>
    <w:rsid w:val="00300B41"/>
    <w:rsid w:val="0032767F"/>
    <w:rsid w:val="003D558A"/>
    <w:rsid w:val="005B5FFA"/>
    <w:rsid w:val="005D315C"/>
    <w:rsid w:val="00693D21"/>
    <w:rsid w:val="006D3319"/>
    <w:rsid w:val="007079EA"/>
    <w:rsid w:val="00766DDB"/>
    <w:rsid w:val="00AA0A6F"/>
    <w:rsid w:val="00C374F2"/>
    <w:rsid w:val="00C575CD"/>
    <w:rsid w:val="00C80DE7"/>
    <w:rsid w:val="00C92F24"/>
    <w:rsid w:val="00D9418D"/>
    <w:rsid w:val="00F1516F"/>
    <w:rsid w:val="00F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2145B6"/>
  <w15:docId w15:val="{C0AAB278-556F-4CC2-8535-A80F672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07A"/>
    <w:pPr>
      <w:tabs>
        <w:tab w:val="center" w:pos="4513"/>
        <w:tab w:val="right" w:pos="9026"/>
      </w:tabs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607A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A607A"/>
    <w:pPr>
      <w:tabs>
        <w:tab w:val="center" w:pos="4513"/>
        <w:tab w:val="right" w:pos="9026"/>
      </w:tabs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607A"/>
    <w:rPr>
      <w:rFonts w:ascii="Century Gothic" w:eastAsia="Times New Roman" w:hAnsi="Century Gothic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0A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2CF8-C33E-46B7-90ED-77D3FEA6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Buisness Victoria</dc:creator>
  <cp:lastModifiedBy>Shane Luder</cp:lastModifiedBy>
  <cp:revision>6</cp:revision>
  <dcterms:created xsi:type="dcterms:W3CDTF">2019-06-04T03:12:00Z</dcterms:created>
  <dcterms:modified xsi:type="dcterms:W3CDTF">2019-06-06T23:25:00Z</dcterms:modified>
</cp:coreProperties>
</file>